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81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9"/>
        <w:gridCol w:w="5812"/>
      </w:tblGrid>
      <w:tr w:rsidR="00CB41CC" w:rsidRPr="00803626" w:rsidTr="00373EC4">
        <w:trPr>
          <w:trHeight w:val="1276"/>
        </w:trPr>
        <w:tc>
          <w:tcPr>
            <w:tcW w:w="45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1CC" w:rsidRPr="00373EC4" w:rsidRDefault="00CB41CC" w:rsidP="009A4468">
            <w:pPr>
              <w:jc w:val="center"/>
              <w:rPr>
                <w:rFonts w:eastAsia="Times New Roman" w:cs="Times New Roman"/>
                <w:bCs/>
                <w:szCs w:val="26"/>
              </w:rPr>
            </w:pPr>
            <w:r w:rsidRPr="00373EC4">
              <w:rPr>
                <w:rFonts w:eastAsia="Times New Roman" w:cs="Times New Roman"/>
                <w:bCs/>
                <w:szCs w:val="26"/>
              </w:rPr>
              <w:t>TRƯỜNG CAO ĐẲNG LÝ TỰ TRỌNG</w:t>
            </w:r>
          </w:p>
          <w:p w:rsidR="00CB41CC" w:rsidRDefault="00CB41CC" w:rsidP="009A4468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THÀNH PHỐ HỒ CHÍ MINH</w:t>
            </w:r>
          </w:p>
          <w:p w:rsidR="00CB41CC" w:rsidRPr="008C36D6" w:rsidRDefault="00CB41CC" w:rsidP="009A4468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9E0660" wp14:editId="14676147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187960</wp:posOffset>
                      </wp:positionV>
                      <wp:extent cx="1116000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05pt,14.8pt" to="159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v9oswEAALcDAAAOAAAAZHJzL2Uyb0RvYy54bWysU8GOEzEMvSPxD1HudGb2UKFRp3voCi4I&#10;KhY+IJtxOhFJHDmhnf49TtrOIlghhLh44uQ928/2bO5n78QRKFkMg+xWrRQQNI42HAb59cu7N2+l&#10;SFmFUTkMMMgzJHm/ff1qc4o93OGEbgQSHCSk/hQHOeUc+6ZJegKv0gojBH40SF5ldunQjKROHN27&#10;5q5t180JaYyEGlLi24fLo9zW+MaAzp+MSZCFGyTXlqulap+KbbYb1R9IxcnqaxnqH6rwygZOuoR6&#10;UFmJ72R/C+WtJkxo8kqjb9AYq6FqYDVd+4uax0lFqFq4OSkubUr/L6z+eNyTsOMg11IE5XlEj5mU&#10;PUxZ7DAEbiCSWJc+nWLqGb4Le7p6Ke6piJ4N+fJlOWKuvT0vvYU5C82XXdet25ZHoG9vzTMxUsrv&#10;Ab0oh0E6G4ps1avjh5Q5GUNvEHZKIZfU9ZTPDgrYhc9gWEpJVtl1iWDnSBwVj3/81hUZHKsiC8VY&#10;5xZS+2fSFVtoUBfrb4kLumbEkBeitwHppax5vpVqLvib6ovWIvsJx3MdRG0Hb0dVdt3ksn4/+5X+&#10;/L9tfwAAAP//AwBQSwMEFAAGAAgAAAAhAOIVD2TeAAAACQEAAA8AAABkcnMvZG93bnJldi54bWxM&#10;j81OwzAQhO9IfQdrK3GjTkrVnxCnqgqc4BACB45uvCRR43UUu0ng6VnEAY4z+2l2Jt1PthUD9r5x&#10;pCBeRCCQSmcaqhS8vT7ebEH4oMno1hEq+EQP+2x2lerEuJFecChCJTiEfKIV1CF0iZS+rNFqv3Ad&#10;Et8+XG91YNlX0vR65HDbymUUraXVDfGHWnd4rLE8FxerYPPwVOTdeP/8lcuNzPPBhe35Xanr+XS4&#10;AxFwCn8w/NTn6pBxp5O7kPGiZb1axYwqWO7WIBi4jXe85fRryCyV/xdk3wAAAP//AwBQSwECLQAU&#10;AAYACAAAACEAtoM4kv4AAADhAQAAEwAAAAAAAAAAAAAAAAAAAAAAW0NvbnRlbnRfVHlwZXNdLnht&#10;bFBLAQItABQABgAIAAAAIQA4/SH/1gAAAJQBAAALAAAAAAAAAAAAAAAAAC8BAABfcmVscy8ucmVs&#10;c1BLAQItABQABgAIAAAAIQBUpv9oswEAALcDAAAOAAAAAAAAAAAAAAAAAC4CAABkcnMvZTJvRG9j&#10;LnhtbFBLAQItABQABgAIAAAAIQDiFQ9k3gAAAAkBAAAPAAAAAAAAAAAAAAAAAA0EAABkcnMvZG93&#10;bnJldi54bWxQSwUGAAAAAAQABADzAAAAGAUAAAAA&#10;" strokecolor="black [3040]"/>
                  </w:pict>
                </mc:Fallback>
              </mc:AlternateContent>
            </w:r>
            <w:r>
              <w:rPr>
                <w:rFonts w:eastAsia="Times New Roman" w:cs="Times New Roman"/>
                <w:b/>
                <w:bCs/>
                <w:szCs w:val="26"/>
              </w:rPr>
              <w:t>PHÒNG CTCT -HSSV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1CC" w:rsidRPr="00373EC4" w:rsidRDefault="00CB41CC" w:rsidP="009A446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73EC4">
              <w:rPr>
                <w:rFonts w:eastAsia="Times New Roman" w:cs="Times New Roman"/>
                <w:bCs/>
                <w:sz w:val="24"/>
                <w:szCs w:val="24"/>
              </w:rPr>
              <w:t>CỘNG HÒA XÃ HỘI CHỦ NGHĨA VIỆT NAM</w:t>
            </w:r>
          </w:p>
          <w:p w:rsidR="00CB41CC" w:rsidRPr="00790EE7" w:rsidRDefault="00CB41CC" w:rsidP="009A4468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CB41CC" w:rsidRPr="00803626" w:rsidRDefault="00CB41CC" w:rsidP="009A446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0B9072" wp14:editId="1FB15356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10160</wp:posOffset>
                      </wp:positionV>
                      <wp:extent cx="2052000" cy="0"/>
                      <wp:effectExtent l="0" t="0" r="2476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05pt,.8pt" to="21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0vtQEAALcDAAAOAAAAZHJzL2Uyb0RvYy54bWysU8GOEzEMvSPxD1HudKaVYNGo0z10BRcE&#10;FQsfkM04nYgkjpzQaf8eJ21n0YIQWu3FEyfv2X62Z3179E4cgJLF0MvlopUCgsbBhn0vv3/78Oa9&#10;FCmrMCiHAXp5giRvN69frafYwQpHdAOQ4CAhdVPs5Zhz7Jom6RG8SguMEPjRIHmV2aV9M5CaOLp3&#10;zapt3zUT0hAJNaTEt3fnR7mp8Y0Bnb8YkyAL10uuLVdL1T4U22zWqtuTiqPVlzLUM6rwygZOOoe6&#10;U1mJn2T/COWtJkxo8kKjb9AYq6FqYDXL9oma+1FFqFq4OSnObUovF1Z/PuxI2KGXN1IE5XlE95mU&#10;3Y9ZbDEEbiCSuCl9mmLqGL4NO7p4Ke6oiD4a8uXLcsSx9vY09xaOWWi+XLVveV48An19ax6JkVL+&#10;COhFOfTS2VBkq04dPqXMyRh6hbBTCjmnrqd8clDALnwFw1I42bKy6xLB1pE4KB7/8GNZZHCsiiwU&#10;Y52bSe2/SRdsoUFdrP8lzuiaEUOeid4GpL9lzcdrqeaMv6o+ay2yH3A41UHUdvB2VGWXTS7r97tf&#10;6Y//2+YXAAAA//8DAFBLAwQUAAYACAAAACEA6Sf/BdsAAAAHAQAADwAAAGRycy9kb3ducmV2Lnht&#10;bEyOMU/DMBCFd6T+B+uQulEnLWqrNE5VQZlgCIGhoxsfSdT4HMVuEvj1HCyw3af39O5L95NtxYC9&#10;bxwpiBcRCKTSmYYqBe9vT3dbED5oMrp1hAo+0cM+m92kOjFupFccilAJHiGfaAV1CF0ipS9rtNov&#10;XIfE2YfrrQ6MfSVNr0cet61cRtFaWt0Qf6h1hw81lpfiahVsjs9F3o2PL1+53Mg8H1zYXk5KzW+n&#10;ww5EwCn8leFHn9UhY6ezu5LxomWOo5irfKxBcH6/Wi1BnH9ZZqn87599AwAA//8DAFBLAQItABQA&#10;BgAIAAAAIQC2gziS/gAAAOEBAAATAAAAAAAAAAAAAAAAAAAAAABbQ29udGVudF9UeXBlc10ueG1s&#10;UEsBAi0AFAAGAAgAAAAhADj9If/WAAAAlAEAAAsAAAAAAAAAAAAAAAAALwEAAF9yZWxzLy5yZWxz&#10;UEsBAi0AFAAGAAgAAAAhAMgUPS+1AQAAtwMAAA4AAAAAAAAAAAAAAAAALgIAAGRycy9lMm9Eb2Mu&#10;eG1sUEsBAi0AFAAGAAgAAAAhAOkn/wXbAAAABwEAAA8AAAAAAAAAAAAAAAAADwQAAGRycy9kb3du&#10;cmV2LnhtbFBLBQYAAAAABAAEAPMAAAAXBQAAAAA=&#10;" strokecolor="black [3040]"/>
                  </w:pict>
                </mc:Fallback>
              </mc:AlternateContent>
            </w:r>
          </w:p>
          <w:p w:rsidR="00CB41CC" w:rsidRPr="00803626" w:rsidRDefault="00CB41CC" w:rsidP="00373EC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>Thành phố Hồ Chi Minh</w:t>
            </w:r>
            <w:r w:rsidRPr="00803626">
              <w:rPr>
                <w:rFonts w:eastAsia="Times New Roman" w:cs="Times New Roman"/>
                <w:i/>
                <w:iCs/>
                <w:szCs w:val="26"/>
              </w:rPr>
              <w:t>, ngày </w:t>
            </w:r>
            <w:r>
              <w:rPr>
                <w:rFonts w:eastAsia="Times New Roman" w:cs="Times New Roman"/>
                <w:i/>
                <w:iCs/>
                <w:szCs w:val="26"/>
              </w:rPr>
              <w:t xml:space="preserve">    tháng </w:t>
            </w:r>
            <w:r w:rsidR="00373EC4">
              <w:rPr>
                <w:rFonts w:eastAsia="Times New Roman" w:cs="Times New Roman"/>
                <w:i/>
                <w:iCs/>
                <w:szCs w:val="26"/>
              </w:rPr>
              <w:t>12</w:t>
            </w:r>
            <w:r w:rsidRPr="00803626">
              <w:rPr>
                <w:rFonts w:eastAsia="Times New Roman" w:cs="Times New Roman"/>
                <w:i/>
                <w:iCs/>
                <w:szCs w:val="26"/>
              </w:rPr>
              <w:t> năm 201</w:t>
            </w:r>
            <w:r w:rsidR="00373EC4">
              <w:rPr>
                <w:rFonts w:eastAsia="Times New Roman" w:cs="Times New Roman"/>
                <w:i/>
                <w:iCs/>
                <w:szCs w:val="26"/>
              </w:rPr>
              <w:t>9</w:t>
            </w:r>
          </w:p>
        </w:tc>
      </w:tr>
    </w:tbl>
    <w:p w:rsidR="00CB41CC" w:rsidRPr="00803626" w:rsidRDefault="00CB41CC" w:rsidP="00CB41CC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</w:r>
      <w:r w:rsidRPr="00803626">
        <w:rPr>
          <w:rFonts w:eastAsia="Times New Roman" w:cs="Times New Roman"/>
          <w:b/>
          <w:bCs/>
          <w:color w:val="000000"/>
          <w:sz w:val="28"/>
          <w:szCs w:val="28"/>
        </w:rPr>
        <w:t>THÔNG BÁO</w:t>
      </w:r>
    </w:p>
    <w:p w:rsidR="00CB41CC" w:rsidRPr="00803626" w:rsidRDefault="00CB41CC" w:rsidP="00CB41CC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 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thời gian nghỉ </w:t>
      </w:r>
      <w:r w:rsidR="0032555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T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ết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r w:rsidR="0032555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N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guyên đán 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cho 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Học sinh S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inh viên Ký túc xá</w:t>
      </w:r>
    </w:p>
    <w:p w:rsidR="00CB41CC" w:rsidRDefault="00CB41CC" w:rsidP="00CB41CC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2EC99" wp14:editId="389B9687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400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9zbtAEAALcDAAAOAAAAZHJzL2Uyb0RvYy54bWysU8GOEzEMvSPxD1HudKarFVqNOt1DV3BB&#10;ULHwAdmM04lI4sgJnenf46TtLGIRQoiLJ07es/1sz+Z+9k4cgZLF0Mv1qpUCgsbBhkMvv3559+ZO&#10;ipRVGJTDAL08QZL329evNlPs4AZHdAOQ4CAhdVPs5Zhz7Jom6RG8SiuMEPjRIHmV2aVDM5CaOLp3&#10;zU3bvm0mpCESakiJbx/Oj3Jb4xsDOn8yJkEWrpdcW66Wqn0qttluVHcgFUerL2Wof6jCKxs46RLq&#10;QWUlvpN9EcpbTZjQ5JVG36AxVkPVwGrW7S9qHkcVoWrh5qS4tCn9v7D643FPwg695EEF5XlEj5mU&#10;PYxZ7DAEbiCSuCt9mmLqGL4Le7p4Ke6piJ4N+fJlOWKuvT0tvYU5C82X6/b2tm15BPr61jwTI6X8&#10;HtCLcuils6HIVp06fkiZkzH0CmGnFHJOXU/55KCAXfgMhqWUZJVdlwh2jsRR8fiHb+sig2NVZKEY&#10;69xCav9MumALDepi/S1xQdeMGPJC9DYg/S5rnq+lmjP+qvqstch+wuFUB1HbwdtRlV02uazfz36l&#10;P/9v2x8AAAD//wMAUEsDBBQABgAIAAAAIQBorzCt3AAAAAcBAAAPAAAAZHJzL2Rvd25yZXYueG1s&#10;TI5PT4NAFMTvJn6HzTPxZpcqtZSyNMY/Jz0gevC4ZV+BlH1L2C2gn96nF73NZCYzv2w3206MOPjW&#10;kYLlIgKBVDnTUq3g/e3pKgHhgyajO0eo4BM97PLzs0ynxk30imMZasEj5FOtoAmhT6X0VYNW+4Xr&#10;kTg7uMHqwHaopRn0xOO2k9dRdCutbokfGt3jfYPVsTxZBevH57Lop4eXr0KuZVGMLiTHD6UuL+a7&#10;LYiAc/grww8+o0POTHt3IuNFp+AmiVdcZRGD4HwVJxsQ+18v80z+58+/AQAA//8DAFBLAQItABQA&#10;BgAIAAAAIQC2gziS/gAAAOEBAAATAAAAAAAAAAAAAAAAAAAAAABbQ29udGVudF9UeXBlc10ueG1s&#10;UEsBAi0AFAAGAAgAAAAhADj9If/WAAAAlAEAAAsAAAAAAAAAAAAAAAAALwEAAF9yZWxzLy5yZWxz&#10;UEsBAi0AFAAGAAgAAAAhAD7b3Nu0AQAAtwMAAA4AAAAAAAAAAAAAAAAALgIAAGRycy9lMm9Eb2Mu&#10;eG1sUEsBAi0AFAAGAAgAAAAhAGivMK3cAAAABwEAAA8AAAAAAAAAAAAAAAAADgQAAGRycy9kb3du&#10;cmV2LnhtbFBLBQYAAAAABAAEAPMAAAAXBQAAAAA=&#10;" strokecolor="black [3040]"/>
            </w:pict>
          </mc:Fallback>
        </mc:AlternateContent>
      </w:r>
    </w:p>
    <w:p w:rsidR="00CB41CC" w:rsidRPr="00C25458" w:rsidRDefault="00CB41CC" w:rsidP="00C25458">
      <w:pPr>
        <w:ind w:firstLine="567"/>
        <w:jc w:val="both"/>
        <w:rPr>
          <w:sz w:val="28"/>
          <w:szCs w:val="28"/>
        </w:rPr>
      </w:pPr>
      <w:r w:rsidRPr="00C25458">
        <w:rPr>
          <w:sz w:val="28"/>
          <w:szCs w:val="28"/>
        </w:rPr>
        <w:t>Thự</w:t>
      </w:r>
      <w:r w:rsidR="00C25458" w:rsidRPr="00C25458">
        <w:rPr>
          <w:sz w:val="28"/>
          <w:szCs w:val="28"/>
        </w:rPr>
        <w:t>c hiện thông báo số 1363/TB-LTT</w:t>
      </w:r>
      <w:r w:rsidR="00C25458">
        <w:rPr>
          <w:sz w:val="28"/>
          <w:szCs w:val="28"/>
        </w:rPr>
        <w:t xml:space="preserve"> ngày 14 tháng 12 năm 2018 của Trường Cao đẳng Lý Tự Trọng Thành phố Hồ Chí Minh về thời gian nghỉ Tết Dương lịch năm 2019; tết nguyên đán Kỷ Hợi năm – 2019 và một số công việc trong dịp nghỉ tết;</w:t>
      </w:r>
    </w:p>
    <w:p w:rsidR="00CB41CC" w:rsidRPr="00C25458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Theo thông báo của nhà trường: Thời gian </w:t>
      </w:r>
      <w:r w:rsidR="00822190"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Kỷ Hợi năm – 2019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là </w:t>
      </w:r>
      <w:r w:rsidRPr="00C25458">
        <w:rPr>
          <w:rFonts w:eastAsia="Times New Roman" w:cs="Times New Roman"/>
          <w:color w:val="000000"/>
          <w:sz w:val="28"/>
          <w:szCs w:val="28"/>
        </w:rPr>
        <w:t>03 tuần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, từ ngày 28/1/2019 (tức ngày 23  tháng chạp năm  Mậu Tuất) đến ngày 16/2/2019 (tức ngày 12 tháng giêng năm Kỷ Hợi);</w:t>
      </w:r>
    </w:p>
    <w:p w:rsidR="00CB41CC" w:rsidRPr="00C25458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Nhằm đảm bảo công tác an ninh trật tự, an toàn về người và tài sản trong dịp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Kỷ Hợi năm - 2019. Tổ quản lý Ký túc xá (Tổ QL KTX) trực thuộc Phòng Công tác Chính trị -  Học sinh  Sinh viên thông báo tới toàn thể học sinh sinh viên (HSSV) ở  nội trú một số công việc cần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>phải thực hiện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trước khi nghỉ Tết Nguyên đán Kỷ Hợi năm - 2019 như sau:</w:t>
      </w:r>
    </w:p>
    <w:p w:rsidR="00CB41CC" w:rsidRPr="00C25458" w:rsidRDefault="00CB41CC" w:rsidP="00CB41CC">
      <w:pPr>
        <w:shd w:val="clear" w:color="auto" w:fill="FFFFFF"/>
        <w:spacing w:before="60"/>
        <w:jc w:val="both"/>
        <w:rPr>
          <w:rFonts w:eastAsia="Times New Roman" w:cs="Times New Roman"/>
          <w:b/>
          <w:color w:val="000000"/>
          <w:sz w:val="28"/>
          <w:szCs w:val="28"/>
        </w:rPr>
      </w:pPr>
      <w:r w:rsidRPr="00C25458">
        <w:rPr>
          <w:rFonts w:eastAsia="Times New Roman" w:cs="Times New Roman"/>
          <w:b/>
          <w:color w:val="000000"/>
          <w:sz w:val="28"/>
          <w:szCs w:val="28"/>
        </w:rPr>
        <w:t>1. Đối với HSSV về quê ăn Tết Nguyên đán Kỷ Hợi năm - 2019: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- Học sinh sinh viên (HSSV) đăng ký thời nghỉ Tết Nguyên đán Kỷ Hợi năm - 2019 cho nhân viên Tổ QL KTX (biểu mẫu nhận tại phòng trực Tổ QL KTX);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- Trước khi về 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>Tết Nguyên đán Kỷ Hợi năm - 2019 HSSV cần thực hiện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 những công việc sau</w:t>
      </w:r>
      <w:r w:rsidRPr="00C25458">
        <w:rPr>
          <w:rFonts w:eastAsia="Times New Roman" w:cs="Times New Roman"/>
          <w:color w:val="000000"/>
          <w:sz w:val="28"/>
          <w:szCs w:val="28"/>
        </w:rPr>
        <w:t>: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Sắp xếp đồ đạc 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gọn gang ngăn nắp </w:t>
      </w:r>
      <w:r w:rsidRPr="00C25458">
        <w:rPr>
          <w:rFonts w:eastAsia="Times New Roman" w:cs="Times New Roman"/>
          <w:color w:val="000000"/>
          <w:sz w:val="28"/>
          <w:szCs w:val="28"/>
        </w:rPr>
        <w:t>và dọn dẹp vệ sinh phòng ở sạch sẽ;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+ Quần áo, đồ dùng cá nhân, sách vở… sắp xếp ngăn nắp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cho </w:t>
      </w:r>
      <w:r w:rsidRPr="00C25458">
        <w:rPr>
          <w:rFonts w:eastAsia="Times New Roman" w:cs="Times New Roman"/>
          <w:color w:val="000000"/>
          <w:sz w:val="28"/>
          <w:szCs w:val="28"/>
        </w:rPr>
        <w:t>vào ngăn đựng đồ và khóa lại;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+ Mùng mền, chiếu gối…gấp gọn gàng, sắp sếp ngăn nắp trên giường ở của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>cá nhân</w:t>
      </w:r>
      <w:r w:rsidRPr="00C25458">
        <w:rPr>
          <w:rFonts w:eastAsia="Times New Roman" w:cs="Times New Roman"/>
          <w:color w:val="000000"/>
          <w:sz w:val="28"/>
          <w:szCs w:val="28"/>
        </w:rPr>
        <w:t>;</w:t>
      </w:r>
    </w:p>
    <w:p w:rsidR="00CB41CC" w:rsidRPr="00C25458" w:rsidRDefault="00CB41CC" w:rsidP="00373EC4">
      <w:pPr>
        <w:ind w:firstLine="567"/>
        <w:jc w:val="both"/>
        <w:rPr>
          <w:sz w:val="28"/>
          <w:szCs w:val="28"/>
        </w:rPr>
      </w:pPr>
      <w:r w:rsidRPr="00C25458">
        <w:rPr>
          <w:sz w:val="28"/>
          <w:szCs w:val="28"/>
        </w:rPr>
        <w:t>+ Kiểm tra và khóa tất cả hệ thống van nước,</w:t>
      </w:r>
      <w:r w:rsidR="000E4EB6" w:rsidRPr="00C25458">
        <w:rPr>
          <w:sz w:val="28"/>
          <w:szCs w:val="28"/>
        </w:rPr>
        <w:t xml:space="preserve"> </w:t>
      </w:r>
      <w:r w:rsidR="00520171" w:rsidRPr="00C25458">
        <w:rPr>
          <w:sz w:val="28"/>
          <w:szCs w:val="28"/>
        </w:rPr>
        <w:t>thu</w:t>
      </w:r>
      <w:r w:rsidR="000E4EB6" w:rsidRPr="00C25458">
        <w:rPr>
          <w:sz w:val="28"/>
          <w:szCs w:val="28"/>
        </w:rPr>
        <w:t xml:space="preserve"> </w:t>
      </w:r>
      <w:r w:rsidR="00373EC4" w:rsidRPr="00C25458">
        <w:rPr>
          <w:sz w:val="28"/>
          <w:szCs w:val="28"/>
        </w:rPr>
        <w:t>dọn ổ cắm, dây điện, ngắt cầu dao điện trong phòng;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Không để lại trong phòng những vật dụng dễ cháy nổ;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Khóa, chốt cửa chắc chắn và nhận nhãn niêm phong phòng ở từ nhân viên Tổ QL KTX;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+ HSSV ở cuối cùng ở các phòng ở có trách  nhiệm niêm phong và bàn giao lại phòng ở cho Tổ QL KTX. Thời gian bàn giao phòng: Trước 31/01/2018 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(tức ngày 26 tháng 12 năm Mậu Tuất)</w:t>
      </w:r>
      <w:r w:rsidRPr="00C25458">
        <w:rPr>
          <w:rFonts w:eastAsia="Times New Roman" w:cs="Times New Roman"/>
          <w:color w:val="000000"/>
          <w:sz w:val="28"/>
          <w:szCs w:val="28"/>
        </w:rPr>
        <w:t>;</w:t>
      </w:r>
    </w:p>
    <w:p w:rsidR="00CB41CC" w:rsidRPr="00C25458" w:rsidRDefault="00CB41CC" w:rsidP="00CB41CC">
      <w:pPr>
        <w:shd w:val="clear" w:color="auto" w:fill="FFFFFF"/>
        <w:spacing w:before="60"/>
        <w:jc w:val="both"/>
        <w:rPr>
          <w:rFonts w:eastAsia="Times New Roman" w:cs="Times New Roman"/>
          <w:b/>
          <w:color w:val="000000"/>
          <w:sz w:val="28"/>
          <w:szCs w:val="28"/>
        </w:rPr>
      </w:pPr>
      <w:r w:rsidRPr="00C25458">
        <w:rPr>
          <w:rFonts w:eastAsia="Times New Roman" w:cs="Times New Roman"/>
          <w:b/>
          <w:color w:val="000000"/>
          <w:sz w:val="28"/>
          <w:szCs w:val="28"/>
        </w:rPr>
        <w:t>2. Đối với học sinh sinh ở lại Ký túc xá trong thời gian nghỉ tết nguyên đán: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pacing w:val="-8"/>
          <w:sz w:val="28"/>
          <w:szCs w:val="28"/>
        </w:rPr>
      </w:pP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t xml:space="preserve">- HSSV  ở lại Ký túc xá  trong thời gian 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Kỷ Hợi năm - 2019 </w:t>
      </w: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t>phải đăng ký cho Tổ QL KTX trước ngày 20/1/2019, để Tổ QL KTX có kế hoạch bố trí phòng ở phù hợp.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pacing w:val="-8"/>
          <w:sz w:val="28"/>
          <w:szCs w:val="28"/>
        </w:rPr>
      </w:pP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lastRenderedPageBreak/>
        <w:t xml:space="preserve">- HSSV ở lại Ký túc xá  trong thời gian 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Kỷ Hợi năm - 2019 </w:t>
      </w: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t>phải đảm bảo an ninh trật tự và chấp hành nghiêm chỉnh nội quy KTX;</w:t>
      </w:r>
    </w:p>
    <w:p w:rsidR="00373EC4" w:rsidRPr="00C25458" w:rsidRDefault="00373EC4" w:rsidP="00373EC4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- Tùy theo tình hình và số lượng HSSV ở các phòng ở Ký túc xá (KTX) trong những ngày cận tết, tổ QL KTX sẽ thực hiện sắp xếp, dồn phòng ở cho HSSV nội trú, để kịp thời bàn giao cho phòng Quản trị - Dịch vụ thực hiện sửa ,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Tổ QL KTX trực thuộc Phòng Công tác Chính trị - Học sinh Sinh viên yêu cầu HSSV ở nội trú thực hiện nghiêm túc nội dung thông báo trên./.</w:t>
      </w:r>
    </w:p>
    <w:p w:rsidR="00CB41CC" w:rsidRPr="00C25458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Trân trọng cám ơn!</w:t>
      </w:r>
    </w:p>
    <w:p w:rsidR="00CB41CC" w:rsidRPr="00C25458" w:rsidRDefault="00CB41CC" w:rsidP="00CB41CC">
      <w:pPr>
        <w:spacing w:before="240"/>
        <w:rPr>
          <w:rFonts w:eastAsia="SimSun"/>
          <w:b/>
          <w:bCs/>
          <w:sz w:val="28"/>
          <w:szCs w:val="28"/>
        </w:rPr>
      </w:pPr>
      <w:r w:rsidRPr="00C25458">
        <w:rPr>
          <w:rFonts w:eastAsia="SimSun"/>
          <w:b/>
          <w:bCs/>
          <w:sz w:val="28"/>
          <w:szCs w:val="28"/>
        </w:rPr>
        <w:tab/>
        <w:t>PHÒNG CTCT-HSSV</w:t>
      </w:r>
      <w:r w:rsidRPr="00C25458">
        <w:rPr>
          <w:rFonts w:eastAsia="SimSun"/>
          <w:b/>
          <w:bCs/>
          <w:sz w:val="28"/>
          <w:szCs w:val="28"/>
        </w:rPr>
        <w:tab/>
      </w:r>
      <w:r w:rsidRPr="00C25458">
        <w:rPr>
          <w:rFonts w:eastAsia="SimSun"/>
          <w:b/>
          <w:bCs/>
          <w:sz w:val="28"/>
          <w:szCs w:val="28"/>
        </w:rPr>
        <w:tab/>
        <w:t xml:space="preserve">    </w:t>
      </w:r>
      <w:r w:rsidRPr="00C25458">
        <w:rPr>
          <w:rFonts w:eastAsia="SimSun"/>
          <w:b/>
          <w:bCs/>
          <w:sz w:val="28"/>
          <w:szCs w:val="28"/>
        </w:rPr>
        <w:tab/>
      </w:r>
      <w:r w:rsidRPr="00C25458">
        <w:rPr>
          <w:rFonts w:eastAsia="SimSun"/>
          <w:b/>
          <w:bCs/>
          <w:sz w:val="28"/>
          <w:szCs w:val="28"/>
        </w:rPr>
        <w:tab/>
      </w:r>
      <w:r w:rsidRPr="00C25458">
        <w:rPr>
          <w:rFonts w:eastAsia="SimSun"/>
          <w:b/>
          <w:bCs/>
          <w:sz w:val="28"/>
          <w:szCs w:val="28"/>
        </w:rPr>
        <w:tab/>
        <w:t>TM. TỔ QL KTX</w:t>
      </w:r>
    </w:p>
    <w:p w:rsidR="00D5270A" w:rsidRPr="00C25458" w:rsidRDefault="00D5270A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 w:rsidP="00C25458">
      <w:pPr>
        <w:ind w:firstLine="1134"/>
        <w:rPr>
          <w:b/>
          <w:i/>
          <w:sz w:val="28"/>
          <w:szCs w:val="28"/>
        </w:rPr>
      </w:pPr>
      <w:r w:rsidRPr="00C25458">
        <w:rPr>
          <w:b/>
          <w:i/>
          <w:sz w:val="28"/>
          <w:szCs w:val="28"/>
        </w:rPr>
        <w:t>Hồ Minh Lợi</w:t>
      </w:r>
      <w:r w:rsidRPr="00C25458"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</w:t>
      </w:r>
      <w:bookmarkStart w:id="0" w:name="_GoBack"/>
      <w:bookmarkEnd w:id="0"/>
      <w:r w:rsidRPr="00C25458">
        <w:rPr>
          <w:b/>
          <w:i/>
          <w:sz w:val="28"/>
          <w:szCs w:val="28"/>
        </w:rPr>
        <w:t>Phan Đức Long</w:t>
      </w:r>
    </w:p>
    <w:sectPr w:rsidR="00C25458" w:rsidRPr="00C25458" w:rsidSect="00373EC4">
      <w:pgSz w:w="11907" w:h="16840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1CC"/>
    <w:rsid w:val="000E4EB6"/>
    <w:rsid w:val="00325556"/>
    <w:rsid w:val="00373EC4"/>
    <w:rsid w:val="00520171"/>
    <w:rsid w:val="007F176C"/>
    <w:rsid w:val="00822190"/>
    <w:rsid w:val="00C25458"/>
    <w:rsid w:val="00CB41CC"/>
    <w:rsid w:val="00D5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C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C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3</cp:revision>
  <dcterms:created xsi:type="dcterms:W3CDTF">2018-12-24T08:49:00Z</dcterms:created>
  <dcterms:modified xsi:type="dcterms:W3CDTF">2018-12-24T08:54:00Z</dcterms:modified>
</cp:coreProperties>
</file>